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b w:val="1"/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b w:val="1"/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Kyungwon BAEK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b w:val="1"/>
          <w:color w:val="auto"/>
          <w:position w:val="0"/>
          <w:sz w:val="20"/>
          <w:szCs w:val="2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b w:val="1"/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b w:val="1"/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Education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>2010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B.F.A in Ceramic Art, Seoul National University, Seoul, Korea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>2013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M.F.A in Ceramic Art, Seoul National University, Seoul, Korea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b w:val="1"/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b w:val="1"/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Solo Exhibitions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2019. 02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Kyungwon Baek’s Solo Exhibition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1200" w:firstLine="40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Roh02’s Tablewarem Seoul, Korea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>2018.03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The Hand and Something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Si Ki Jang, Seoul, Korea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2014.12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白. 二千十四 in Denmark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Si Ki Jang, Seoul, Korea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2014. 07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Kyungwon Baek’s Solo Exhibition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1200" w:firstLine="40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Guldagergaard International Ceramic Research Center, Skælskør, Denmark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b w:val="1"/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b w:val="1"/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Two Person Exhibition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2017. 10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What's Next; Kyungwon Baek &amp; Pirjo Pesonen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1200" w:firstLine="40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Guldagergaard International Ceramic Research Center, Skælskør, Denmark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b w:val="1"/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b w:val="1"/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Group Exhibition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​2019. 05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Sound On Matiere, Orer, Seoul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2018. 09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15 Young Ceramic Artists, High Hand Korea, Seoul, Korea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2018. 05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Containers, Si Ki Jang, Seoul, Korea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2018. 04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Humanism-Poem of Earth for Human, Clayarch Gimhae Museum, Gimhae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2017. 11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Tea talk, Roh02’s Tableware, Seoul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2017. 09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British Ceramics Biennial, Stoke-On-Trent, United Kingdom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​2017. 07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Made In Korea, Sladmore Contemporary, London, United Kingdom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2017. 05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Made In Korea, The Ceramic House, Brighton, United Kingdom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2017. 03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360 Degrees of Inclusion, Third Room Gallery, Portland, U.S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2017. 02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Open To Art, Officine Saffi, Milano, Italy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2016. 12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The 4th Jakarta Contemporary Ceramics Biennale,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National Gallery of Indonesia, Jakarta, Indonesia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2016. 11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Yoon Saeng Project 1, LKATE Gallery, Seoul, Korea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2016. 09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Sang Sang Gong Gam(</w:t>
      </w:r>
      <w:r>
        <w:rPr>
          <w:i w:val="0"/>
          <w:b w:val="0"/>
          <w:color w:val="545454"/>
          <w:position w:val="0"/>
          <w:sz w:val="24"/>
          <w:szCs w:val="24"/>
          <w:shd w:val="clear" w:fill="FFFFFF"/>
          <w:rFonts w:ascii="arial" w:eastAsia="arial" w:hAnsi="arial" w:hint="default"/>
        </w:rPr>
        <w:t>想像共感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), Ahwon Gongbang, Seoul, Korea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2016. 01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Kap-Sun Hwang und seine Schüler, Handwerk Galerie, Munich, Germany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2016. 01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360 Degrees of Separation, Purdue University Galleries, U.S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2015. 11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Vivid Dream, ClayArch Gimhae Museum, Gimhae, Korea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2015. 09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Traditional Alcoholic Beverages with Side Dishes, Arumjigi, Seoul, Korea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2015. 06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Flower Vase, Si Ki Jang, Seoul, Korea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2015. 05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DARK LIGHT: Black and White Contemporary Ceramics,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1200" w:firstLine="40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The Ceramic House, Brighton, U.K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2014. 08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Keramik skabt påGuldagergaard i Algade 37, Skæskør, Denmark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2012. 11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New Site-East Asian Contemporary Ceramics Exhibition,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1200" w:firstLine="40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Yingge Ceramics Museum, New Taipei City, Taiwan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2012. 09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White in White 2nd episode, LVS Gallery, Seoul, Korea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b w:val="1"/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b w:val="1"/>
          <w:color w:val="auto"/>
          <w:position w:val="0"/>
          <w:sz w:val="20"/>
          <w:szCs w:val="20"/>
          <w:rFonts w:ascii="나눔고딕" w:eastAsia="나눔고딕" w:hAnsi="나눔고딕" w:hint="default"/>
        </w:rPr>
        <w:t>Award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>2016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Finalist, Open to Art, Officine Saffi, Milano, Italy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>2011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Winner, Cheongju International Craft Biennale, Korea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b w:val="1"/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b w:val="1"/>
          <w:color w:val="auto"/>
          <w:position w:val="0"/>
          <w:sz w:val="20"/>
          <w:szCs w:val="20"/>
          <w:rFonts w:ascii="나눔고딕" w:eastAsia="나눔고딕" w:hAnsi="나눔고딕" w:hint="default"/>
        </w:rPr>
        <w:t>Artist-in-Residence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>2015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ClayArch Gimhae Museum, Gimhae, Korea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>2014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Guldagergård International ceramic research center, Skælskør, Denmark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>2017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The Ceramic House, Brighton, U.K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>2017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ab/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Guldagergård International ceramic research center, Skælskør, Denmark</w:t>
      </w:r>
    </w:p>
    <w:p>
      <w:pPr>
        <w:pStyle w:val="PO0"/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rStyle w:val="PO0"/>
          <w:color w:val="auto"/>
          <w:position w:val="0"/>
          <w:sz w:val="20"/>
          <w:szCs w:val="20"/>
          <w:rFonts w:ascii="나눔고딕" w:eastAsia="나눔고딕" w:hAnsi="나눔고딕" w:hint="default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나눔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362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Baek Won</dc:creator>
  <cp:lastModifiedBy/>
</cp:coreProperties>
</file>